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3F" w:rsidRDefault="00D9133F" w:rsidP="00D9133F">
      <w:pPr>
        <w:spacing w:after="0" w:line="240" w:lineRule="auto"/>
        <w:jc w:val="center"/>
        <w:rPr>
          <w:rFonts w:ascii="Times New Roman" w:eastAsia="Times New Roman" w:hAnsi="Times New Roman"/>
          <w:color w:val="C0504D"/>
          <w:sz w:val="28"/>
          <w:szCs w:val="28"/>
          <w:lang w:eastAsia="it-IT"/>
        </w:rPr>
      </w:pPr>
      <w:r>
        <w:rPr>
          <w:rFonts w:ascii="Times New Roman" w:eastAsia="Times New Roman" w:hAnsi="Times New Roman"/>
          <w:b/>
          <w:bCs/>
          <w:color w:val="C0504D"/>
          <w:sz w:val="28"/>
          <w:szCs w:val="28"/>
          <w:lang w:eastAsia="it-IT"/>
        </w:rPr>
        <w:t>CIRCOLO SCACCHISTICO GENOVESE "LUIGI CENTURINI"</w:t>
      </w:r>
    </w:p>
    <w:p w:rsidR="00D9133F" w:rsidRDefault="00D9133F" w:rsidP="00D9133F">
      <w:pPr>
        <w:spacing w:after="0" w:line="240" w:lineRule="auto"/>
        <w:jc w:val="center"/>
        <w:rPr>
          <w:rFonts w:ascii="Times New Roman" w:eastAsia="Times New Roman" w:hAnsi="Times New Roman"/>
          <w:b/>
          <w:bCs/>
          <w:color w:val="C0504D"/>
          <w:sz w:val="24"/>
          <w:szCs w:val="24"/>
          <w:u w:val="single"/>
          <w:lang w:eastAsia="it-IT"/>
        </w:rPr>
      </w:pPr>
      <w:r>
        <w:rPr>
          <w:noProof/>
          <w:lang w:eastAsia="it-IT"/>
        </w:rPr>
        <w:drawing>
          <wp:anchor distT="0" distB="0" distL="0" distR="0" simplePos="0" relativeHeight="251662336" behindDoc="0" locked="0" layoutInCell="1" allowOverlap="0" wp14:anchorId="46A42581" wp14:editId="223FAC11">
            <wp:simplePos x="0" y="0"/>
            <wp:positionH relativeFrom="column">
              <wp:align>left</wp:align>
            </wp:positionH>
            <wp:positionV relativeFrom="line">
              <wp:posOffset>0</wp:posOffset>
            </wp:positionV>
            <wp:extent cx="581025" cy="1266825"/>
            <wp:effectExtent l="0" t="0" r="9525" b="9525"/>
            <wp:wrapSquare wrapText="bothSides"/>
            <wp:docPr id="3" name="Immagine 3" descr="http://www.centurini.it/tornei/bandi/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centurini.it/tornei/bandi/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3360" behindDoc="0" locked="0" layoutInCell="1" allowOverlap="0" wp14:anchorId="7FB8D8B8" wp14:editId="715F1529">
            <wp:simplePos x="0" y="0"/>
            <wp:positionH relativeFrom="column">
              <wp:align>right</wp:align>
            </wp:positionH>
            <wp:positionV relativeFrom="line">
              <wp:posOffset>0</wp:posOffset>
            </wp:positionV>
            <wp:extent cx="581025" cy="1266825"/>
            <wp:effectExtent l="0" t="0" r="9525" b="9525"/>
            <wp:wrapSquare wrapText="bothSides"/>
            <wp:docPr id="4" name="Immagine 4" descr="http://www.centurini.it/tornei/bandi/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centurini.it/tornei/bandi/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color w:val="C0504D"/>
          <w:sz w:val="24"/>
          <w:szCs w:val="24"/>
          <w:lang w:eastAsia="it-IT"/>
        </w:rPr>
        <w:t xml:space="preserve">Via </w:t>
      </w:r>
      <w:proofErr w:type="spellStart"/>
      <w:r>
        <w:rPr>
          <w:rFonts w:ascii="Times New Roman" w:eastAsia="Times New Roman" w:hAnsi="Times New Roman"/>
          <w:b/>
          <w:bCs/>
          <w:color w:val="C0504D"/>
          <w:sz w:val="24"/>
          <w:szCs w:val="24"/>
          <w:lang w:eastAsia="it-IT"/>
        </w:rPr>
        <w:t>Ruspoli</w:t>
      </w:r>
      <w:proofErr w:type="spellEnd"/>
      <w:r>
        <w:rPr>
          <w:rFonts w:ascii="Times New Roman" w:eastAsia="Times New Roman" w:hAnsi="Times New Roman"/>
          <w:b/>
          <w:bCs/>
          <w:color w:val="C0504D"/>
          <w:sz w:val="24"/>
          <w:szCs w:val="24"/>
          <w:lang w:eastAsia="it-IT"/>
        </w:rPr>
        <w:t xml:space="preserve"> 5A - </w:t>
      </w:r>
      <w:hyperlink r:id="rId6" w:history="1">
        <w:r w:rsidRPr="00C6160E">
          <w:rPr>
            <w:rStyle w:val="Collegamentoipertestuale"/>
            <w:rFonts w:ascii="Times New Roman" w:eastAsia="Times New Roman" w:hAnsi="Times New Roman"/>
            <w:b/>
            <w:bCs/>
            <w:sz w:val="24"/>
            <w:szCs w:val="24"/>
            <w:lang w:eastAsia="it-IT"/>
          </w:rPr>
          <w:t>www.centurini.it</w:t>
        </w:r>
      </w:hyperlink>
    </w:p>
    <w:p w:rsidR="00D9133F" w:rsidRDefault="00D9133F" w:rsidP="00D9133F">
      <w:pPr>
        <w:rPr>
          <w:sz w:val="28"/>
          <w:szCs w:val="28"/>
        </w:rPr>
      </w:pPr>
      <w:r>
        <w:rPr>
          <w:sz w:val="28"/>
          <w:szCs w:val="28"/>
        </w:rPr>
        <w:t xml:space="preserve">               </w:t>
      </w:r>
    </w:p>
    <w:p w:rsidR="00D9133F" w:rsidRDefault="00D9133F" w:rsidP="00D9133F">
      <w:pPr>
        <w:rPr>
          <w:sz w:val="28"/>
          <w:szCs w:val="28"/>
        </w:rPr>
      </w:pPr>
      <w:r w:rsidRPr="008570C6">
        <w:rPr>
          <w:b/>
          <w:color w:val="00B050"/>
          <w:sz w:val="28"/>
          <w:szCs w:val="28"/>
        </w:rPr>
        <w:t xml:space="preserve">                </w:t>
      </w:r>
      <w:r w:rsidR="00290F76">
        <w:rPr>
          <w:b/>
          <w:color w:val="00B050"/>
          <w:sz w:val="28"/>
          <w:szCs w:val="28"/>
        </w:rPr>
        <w:t>Giochi u</w:t>
      </w:r>
      <w:r w:rsidRPr="008570C6">
        <w:rPr>
          <w:b/>
          <w:color w:val="00B050"/>
          <w:sz w:val="28"/>
          <w:szCs w:val="28"/>
        </w:rPr>
        <w:t>n  torneo omologato Fide</w:t>
      </w:r>
      <w:r w:rsidR="00290F76">
        <w:rPr>
          <w:b/>
          <w:color w:val="00B050"/>
          <w:sz w:val="28"/>
          <w:szCs w:val="28"/>
        </w:rPr>
        <w:t xml:space="preserve"> t</w:t>
      </w:r>
      <w:r w:rsidRPr="008570C6">
        <w:rPr>
          <w:b/>
          <w:color w:val="00B050"/>
          <w:sz w:val="28"/>
          <w:szCs w:val="28"/>
        </w:rPr>
        <w:t xml:space="preserve">utto in  una </w:t>
      </w:r>
      <w:r w:rsidR="00290F76">
        <w:rPr>
          <w:b/>
          <w:color w:val="00B050"/>
          <w:sz w:val="28"/>
          <w:szCs w:val="28"/>
        </w:rPr>
        <w:t xml:space="preserve">  g</w:t>
      </w:r>
      <w:r w:rsidRPr="008570C6">
        <w:rPr>
          <w:b/>
          <w:color w:val="00B050"/>
          <w:sz w:val="28"/>
          <w:szCs w:val="28"/>
        </w:rPr>
        <w:t>iornata</w:t>
      </w:r>
      <w:r w:rsidRPr="00BC08B9">
        <w:rPr>
          <w:sz w:val="28"/>
          <w:szCs w:val="28"/>
        </w:rPr>
        <w:t>…</w:t>
      </w:r>
    </w:p>
    <w:p w:rsidR="00D9133F" w:rsidRDefault="00D9133F" w:rsidP="00D9133F">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b/>
          <w:bCs/>
          <w:color w:val="1F497D"/>
          <w:sz w:val="36"/>
          <w:szCs w:val="36"/>
          <w:shd w:val="clear" w:color="auto" w:fill="FFFF00"/>
          <w:lang w:eastAsia="it-IT"/>
        </w:rPr>
        <w:t>1° torneo UNDER 1600</w:t>
      </w:r>
    </w:p>
    <w:p w:rsidR="00BC08B9" w:rsidRPr="00441985" w:rsidRDefault="00BC08B9" w:rsidP="00D9133F">
      <w:pPr>
        <w:spacing w:before="100" w:beforeAutospacing="1" w:after="100" w:afterAutospacing="1" w:line="240" w:lineRule="auto"/>
        <w:jc w:val="center"/>
        <w:rPr>
          <w:b/>
          <w:color w:val="FF0000"/>
          <w:sz w:val="52"/>
          <w:szCs w:val="52"/>
        </w:rPr>
      </w:pPr>
      <w:r w:rsidRPr="00441985">
        <w:rPr>
          <w:b/>
          <w:color w:val="FF0000"/>
          <w:sz w:val="52"/>
          <w:szCs w:val="52"/>
        </w:rPr>
        <w:t>Sabato 28 Dicembre 2019</w:t>
      </w:r>
    </w:p>
    <w:p w:rsidR="00D9133F" w:rsidRDefault="00D9133F" w:rsidP="00D9133F">
      <w:pPr>
        <w:spacing w:after="0" w:line="240" w:lineRule="auto"/>
        <w:jc w:val="center"/>
        <w:rPr>
          <w:rFonts w:ascii="Times New Roman" w:eastAsia="Times New Roman" w:hAnsi="Times New Roman"/>
          <w:sz w:val="24"/>
          <w:szCs w:val="24"/>
          <w:lang w:eastAsia="it-IT"/>
        </w:rPr>
      </w:pPr>
      <w:r>
        <w:rPr>
          <w:rFonts w:ascii="Times New Roman" w:eastAsia="Times New Roman" w:hAnsi="Times New Roman"/>
          <w:b/>
          <w:bCs/>
          <w:sz w:val="28"/>
          <w:szCs w:val="28"/>
          <w:shd w:val="clear" w:color="auto" w:fill="FFFF00"/>
          <w:lang w:eastAsia="it-IT"/>
        </w:rPr>
        <w:t xml:space="preserve">Sede di gioco: Salone </w:t>
      </w:r>
      <w:proofErr w:type="spellStart"/>
      <w:r>
        <w:rPr>
          <w:rFonts w:ascii="Times New Roman" w:eastAsia="Times New Roman" w:hAnsi="Times New Roman"/>
          <w:b/>
          <w:bCs/>
          <w:sz w:val="28"/>
          <w:szCs w:val="28"/>
          <w:shd w:val="clear" w:color="auto" w:fill="FFFF00"/>
          <w:lang w:eastAsia="it-IT"/>
        </w:rPr>
        <w:t>Cral</w:t>
      </w:r>
      <w:proofErr w:type="spellEnd"/>
      <w:r>
        <w:rPr>
          <w:rFonts w:ascii="Times New Roman" w:eastAsia="Times New Roman" w:hAnsi="Times New Roman"/>
          <w:b/>
          <w:bCs/>
          <w:sz w:val="28"/>
          <w:szCs w:val="28"/>
          <w:shd w:val="clear" w:color="auto" w:fill="FFFF00"/>
          <w:lang w:eastAsia="it-IT"/>
        </w:rPr>
        <w:t xml:space="preserve"> AMT via </w:t>
      </w:r>
      <w:proofErr w:type="spellStart"/>
      <w:r>
        <w:rPr>
          <w:rFonts w:ascii="Times New Roman" w:eastAsia="Times New Roman" w:hAnsi="Times New Roman"/>
          <w:b/>
          <w:bCs/>
          <w:sz w:val="28"/>
          <w:szCs w:val="28"/>
          <w:shd w:val="clear" w:color="auto" w:fill="FFFF00"/>
          <w:lang w:eastAsia="it-IT"/>
        </w:rPr>
        <w:t>Ruspoli</w:t>
      </w:r>
      <w:proofErr w:type="spellEnd"/>
      <w:r>
        <w:rPr>
          <w:rFonts w:ascii="Times New Roman" w:eastAsia="Times New Roman" w:hAnsi="Times New Roman"/>
          <w:b/>
          <w:bCs/>
          <w:sz w:val="28"/>
          <w:szCs w:val="28"/>
          <w:shd w:val="clear" w:color="auto" w:fill="FFFF00"/>
          <w:lang w:eastAsia="it-IT"/>
        </w:rPr>
        <w:t xml:space="preserve"> 5</w:t>
      </w:r>
      <w:r w:rsidR="00600EDF">
        <w:rPr>
          <w:rFonts w:ascii="Times New Roman" w:eastAsia="Times New Roman" w:hAnsi="Times New Roman"/>
          <w:b/>
          <w:bCs/>
          <w:sz w:val="28"/>
          <w:szCs w:val="28"/>
          <w:shd w:val="clear" w:color="auto" w:fill="FFFF00"/>
          <w:lang w:eastAsia="it-IT"/>
        </w:rPr>
        <w:t>A</w:t>
      </w:r>
      <w:r>
        <w:rPr>
          <w:rFonts w:ascii="Times New Roman" w:eastAsia="Times New Roman" w:hAnsi="Times New Roman"/>
          <w:b/>
          <w:bCs/>
          <w:sz w:val="28"/>
          <w:szCs w:val="28"/>
          <w:shd w:val="clear" w:color="auto" w:fill="FFFF00"/>
          <w:lang w:eastAsia="it-IT"/>
        </w:rPr>
        <w:t xml:space="preserve"> - Genova</w:t>
      </w:r>
    </w:p>
    <w:p w:rsidR="00D9133F" w:rsidRDefault="00D9133F">
      <w:pPr>
        <w:rPr>
          <w:sz w:val="28"/>
          <w:szCs w:val="28"/>
        </w:rPr>
      </w:pPr>
    </w:p>
    <w:p w:rsidR="00441985" w:rsidRPr="003E3D64" w:rsidRDefault="00441985" w:rsidP="00F46183">
      <w:pPr>
        <w:spacing w:line="240" w:lineRule="auto"/>
        <w:jc w:val="both"/>
        <w:rPr>
          <w:rFonts w:ascii="Times New Roman" w:hAnsi="Times New Roman" w:cs="Times New Roman"/>
          <w:b/>
          <w:sz w:val="24"/>
          <w:szCs w:val="24"/>
        </w:rPr>
      </w:pPr>
      <w:r w:rsidRPr="008570C6">
        <w:rPr>
          <w:rFonts w:ascii="Times New Roman" w:hAnsi="Times New Roman" w:cs="Times New Roman"/>
          <w:sz w:val="24"/>
          <w:szCs w:val="24"/>
        </w:rPr>
        <w:t xml:space="preserve">Regolamento: il torneo è riservato </w:t>
      </w:r>
      <w:r w:rsidR="00D9133F" w:rsidRPr="001B0141">
        <w:rPr>
          <w:rFonts w:ascii="Times New Roman" w:hAnsi="Times New Roman" w:cs="Times New Roman"/>
          <w:b/>
          <w:sz w:val="24"/>
          <w:szCs w:val="24"/>
        </w:rPr>
        <w:t xml:space="preserve">esclusivamente </w:t>
      </w:r>
      <w:r w:rsidRPr="008570C6">
        <w:rPr>
          <w:rFonts w:ascii="Times New Roman" w:hAnsi="Times New Roman" w:cs="Times New Roman"/>
          <w:sz w:val="24"/>
          <w:szCs w:val="24"/>
        </w:rPr>
        <w:t xml:space="preserve">a giocatori in possesso di </w:t>
      </w:r>
      <w:proofErr w:type="spellStart"/>
      <w:r w:rsidRPr="008570C6">
        <w:rPr>
          <w:rFonts w:ascii="Times New Roman" w:hAnsi="Times New Roman" w:cs="Times New Roman"/>
          <w:sz w:val="24"/>
          <w:szCs w:val="24"/>
        </w:rPr>
        <w:t>E</w:t>
      </w:r>
      <w:r w:rsidR="008570C6" w:rsidRPr="008570C6">
        <w:rPr>
          <w:rFonts w:ascii="Times New Roman" w:hAnsi="Times New Roman" w:cs="Times New Roman"/>
          <w:sz w:val="24"/>
          <w:szCs w:val="24"/>
        </w:rPr>
        <w:t>l</w:t>
      </w:r>
      <w:r w:rsidR="00D9133F" w:rsidRPr="008570C6">
        <w:rPr>
          <w:rFonts w:ascii="Times New Roman" w:hAnsi="Times New Roman" w:cs="Times New Roman"/>
          <w:sz w:val="24"/>
          <w:szCs w:val="24"/>
        </w:rPr>
        <w:t>o</w:t>
      </w:r>
      <w:proofErr w:type="spellEnd"/>
      <w:r w:rsidR="00D9133F" w:rsidRPr="008570C6">
        <w:rPr>
          <w:rFonts w:ascii="Times New Roman" w:hAnsi="Times New Roman" w:cs="Times New Roman"/>
          <w:sz w:val="24"/>
          <w:szCs w:val="24"/>
        </w:rPr>
        <w:t xml:space="preserve"> </w:t>
      </w:r>
      <w:r w:rsidR="008570C6" w:rsidRPr="008570C6">
        <w:rPr>
          <w:rFonts w:ascii="Times New Roman" w:hAnsi="Times New Roman" w:cs="Times New Roman"/>
          <w:sz w:val="24"/>
          <w:szCs w:val="24"/>
        </w:rPr>
        <w:t xml:space="preserve"> </w:t>
      </w:r>
      <w:r w:rsidR="00D9133F" w:rsidRPr="008570C6">
        <w:rPr>
          <w:rFonts w:ascii="Times New Roman" w:hAnsi="Times New Roman" w:cs="Times New Roman"/>
          <w:sz w:val="24"/>
          <w:szCs w:val="24"/>
        </w:rPr>
        <w:t>Fide-FSI</w:t>
      </w:r>
      <w:r w:rsidRPr="008570C6">
        <w:rPr>
          <w:rFonts w:ascii="Times New Roman" w:hAnsi="Times New Roman" w:cs="Times New Roman"/>
          <w:sz w:val="24"/>
          <w:szCs w:val="24"/>
        </w:rPr>
        <w:t xml:space="preserve"> under 1600 </w:t>
      </w:r>
      <w:r w:rsidR="00D9133F" w:rsidRPr="008570C6">
        <w:rPr>
          <w:rFonts w:ascii="Times New Roman" w:hAnsi="Times New Roman" w:cs="Times New Roman"/>
          <w:sz w:val="24"/>
          <w:szCs w:val="24"/>
        </w:rPr>
        <w:t>o</w:t>
      </w:r>
      <w:r w:rsidR="0098685B" w:rsidRPr="008570C6">
        <w:rPr>
          <w:rFonts w:ascii="Times New Roman" w:hAnsi="Times New Roman" w:cs="Times New Roman"/>
          <w:sz w:val="24"/>
          <w:szCs w:val="24"/>
        </w:rPr>
        <w:t>ppure</w:t>
      </w:r>
      <w:r w:rsidRPr="008570C6">
        <w:rPr>
          <w:rFonts w:ascii="Times New Roman" w:hAnsi="Times New Roman" w:cs="Times New Roman"/>
          <w:sz w:val="24"/>
          <w:szCs w:val="24"/>
        </w:rPr>
        <w:t xml:space="preserve"> non classificati.</w:t>
      </w:r>
      <w:r w:rsidR="008570C6" w:rsidRPr="008570C6">
        <w:rPr>
          <w:rFonts w:ascii="Times New Roman" w:hAnsi="Times New Roman" w:cs="Times New Roman"/>
          <w:sz w:val="24"/>
          <w:szCs w:val="24"/>
        </w:rPr>
        <w:t xml:space="preserve">  </w:t>
      </w:r>
      <w:r w:rsidR="008570C6" w:rsidRPr="003E3D64">
        <w:rPr>
          <w:rFonts w:ascii="Times New Roman" w:hAnsi="Times New Roman" w:cs="Times New Roman"/>
          <w:b/>
          <w:sz w:val="24"/>
          <w:szCs w:val="24"/>
        </w:rPr>
        <w:t xml:space="preserve">Valido per promozioni e variazioni </w:t>
      </w:r>
      <w:proofErr w:type="spellStart"/>
      <w:r w:rsidR="008570C6" w:rsidRPr="003E3D64">
        <w:rPr>
          <w:rFonts w:ascii="Times New Roman" w:hAnsi="Times New Roman" w:cs="Times New Roman"/>
          <w:b/>
          <w:sz w:val="24"/>
          <w:szCs w:val="24"/>
        </w:rPr>
        <w:t>elo</w:t>
      </w:r>
      <w:proofErr w:type="spellEnd"/>
      <w:r w:rsidR="008570C6" w:rsidRPr="003E3D64">
        <w:rPr>
          <w:rFonts w:ascii="Times New Roman" w:hAnsi="Times New Roman" w:cs="Times New Roman"/>
          <w:b/>
          <w:sz w:val="24"/>
          <w:szCs w:val="24"/>
        </w:rPr>
        <w:t xml:space="preserve"> Fide standard.</w:t>
      </w:r>
    </w:p>
    <w:p w:rsidR="0098685B" w:rsidRDefault="0098685B" w:rsidP="00F46183">
      <w:pPr>
        <w:spacing w:before="100" w:beforeAutospacing="1" w:after="100" w:afterAutospacing="1" w:line="240" w:lineRule="auto"/>
        <w:jc w:val="both"/>
        <w:rPr>
          <w:rFonts w:ascii="Times New Roman" w:eastAsia="Times New Roman" w:hAnsi="Times New Roman"/>
          <w:sz w:val="24"/>
          <w:szCs w:val="24"/>
          <w:lang w:eastAsia="it-IT"/>
        </w:rPr>
      </w:pPr>
      <w:r>
        <w:rPr>
          <w:rFonts w:ascii="Times New Roman" w:eastAsia="Times New Roman" w:hAnsi="Times New Roman"/>
          <w:b/>
          <w:bCs/>
          <w:color w:val="1F497D"/>
          <w:sz w:val="24"/>
          <w:szCs w:val="24"/>
          <w:lang w:eastAsia="it-IT"/>
        </w:rPr>
        <w:t>Tempo di riflessione</w:t>
      </w:r>
      <w:r>
        <w:rPr>
          <w:rFonts w:ascii="Times New Roman" w:eastAsia="Times New Roman" w:hAnsi="Times New Roman"/>
          <w:sz w:val="24"/>
          <w:szCs w:val="24"/>
          <w:lang w:eastAsia="it-IT"/>
        </w:rPr>
        <w:t xml:space="preserve">: 30 minuti + 30 secondi di abbuono dalla prima mossa. Sistema svizzero con spareggio tecnico </w:t>
      </w:r>
      <w:proofErr w:type="spellStart"/>
      <w:r>
        <w:rPr>
          <w:rFonts w:ascii="Times New Roman" w:eastAsia="Times New Roman" w:hAnsi="Times New Roman"/>
          <w:sz w:val="24"/>
          <w:szCs w:val="24"/>
          <w:lang w:eastAsia="it-IT"/>
        </w:rPr>
        <w:t>Buchholz</w:t>
      </w:r>
      <w:proofErr w:type="spellEnd"/>
      <w:r>
        <w:rPr>
          <w:rFonts w:ascii="Times New Roman" w:eastAsia="Times New Roman" w:hAnsi="Times New Roman"/>
          <w:sz w:val="24"/>
          <w:szCs w:val="24"/>
          <w:lang w:eastAsia="it-IT"/>
        </w:rPr>
        <w:t xml:space="preserve"> Fide. </w:t>
      </w:r>
    </w:p>
    <w:p w:rsidR="008570C6" w:rsidRPr="001B0141" w:rsidRDefault="00BC08B9" w:rsidP="00F46183">
      <w:pPr>
        <w:jc w:val="both"/>
        <w:rPr>
          <w:rFonts w:ascii="Times New Roman" w:hAnsi="Times New Roman" w:cs="Times New Roman"/>
          <w:b/>
          <w:color w:val="7030A0"/>
          <w:sz w:val="24"/>
          <w:szCs w:val="24"/>
        </w:rPr>
      </w:pPr>
      <w:r w:rsidRPr="008570C6">
        <w:rPr>
          <w:b/>
          <w:color w:val="7030A0"/>
          <w:sz w:val="24"/>
          <w:szCs w:val="24"/>
        </w:rPr>
        <w:t>Ore 9: 1° turno</w:t>
      </w:r>
      <w:r w:rsidR="00D9133F" w:rsidRPr="008570C6">
        <w:rPr>
          <w:b/>
          <w:color w:val="7030A0"/>
          <w:sz w:val="24"/>
          <w:szCs w:val="24"/>
        </w:rPr>
        <w:t>; o</w:t>
      </w:r>
      <w:r w:rsidRPr="008570C6">
        <w:rPr>
          <w:b/>
          <w:color w:val="7030A0"/>
          <w:sz w:val="24"/>
          <w:szCs w:val="24"/>
        </w:rPr>
        <w:t>re 11: 2° turno</w:t>
      </w:r>
      <w:r w:rsidR="00D9133F" w:rsidRPr="008570C6">
        <w:rPr>
          <w:b/>
          <w:color w:val="7030A0"/>
          <w:sz w:val="24"/>
          <w:szCs w:val="24"/>
        </w:rPr>
        <w:t>;</w:t>
      </w:r>
      <w:r w:rsidR="00441985" w:rsidRPr="008570C6">
        <w:rPr>
          <w:b/>
          <w:color w:val="7030A0"/>
          <w:sz w:val="24"/>
          <w:szCs w:val="24"/>
        </w:rPr>
        <w:t xml:space="preserve"> </w:t>
      </w:r>
      <w:r w:rsidR="00D9133F" w:rsidRPr="008570C6">
        <w:rPr>
          <w:b/>
          <w:color w:val="7030A0"/>
          <w:sz w:val="24"/>
          <w:szCs w:val="24"/>
        </w:rPr>
        <w:t>o</w:t>
      </w:r>
      <w:r w:rsidRPr="008570C6">
        <w:rPr>
          <w:b/>
          <w:color w:val="7030A0"/>
          <w:sz w:val="24"/>
          <w:szCs w:val="24"/>
        </w:rPr>
        <w:t>re</w:t>
      </w:r>
      <w:r w:rsidR="00441985" w:rsidRPr="008570C6">
        <w:rPr>
          <w:b/>
          <w:color w:val="7030A0"/>
          <w:sz w:val="24"/>
          <w:szCs w:val="24"/>
        </w:rPr>
        <w:t xml:space="preserve"> </w:t>
      </w:r>
      <w:r w:rsidRPr="008570C6">
        <w:rPr>
          <w:b/>
          <w:color w:val="7030A0"/>
          <w:sz w:val="24"/>
          <w:szCs w:val="24"/>
        </w:rPr>
        <w:t>14: 3° turno</w:t>
      </w:r>
      <w:r w:rsidR="00D9133F" w:rsidRPr="008570C6">
        <w:rPr>
          <w:b/>
          <w:color w:val="7030A0"/>
          <w:sz w:val="24"/>
          <w:szCs w:val="24"/>
        </w:rPr>
        <w:t>;</w:t>
      </w:r>
      <w:r w:rsidR="00441985" w:rsidRPr="008570C6">
        <w:rPr>
          <w:b/>
          <w:color w:val="7030A0"/>
          <w:sz w:val="24"/>
          <w:szCs w:val="24"/>
        </w:rPr>
        <w:t xml:space="preserve"> </w:t>
      </w:r>
      <w:r w:rsidR="00D9133F" w:rsidRPr="008570C6">
        <w:rPr>
          <w:b/>
          <w:color w:val="7030A0"/>
          <w:sz w:val="24"/>
          <w:szCs w:val="24"/>
        </w:rPr>
        <w:t>o</w:t>
      </w:r>
      <w:r w:rsidRPr="008570C6">
        <w:rPr>
          <w:b/>
          <w:color w:val="7030A0"/>
          <w:sz w:val="24"/>
          <w:szCs w:val="24"/>
        </w:rPr>
        <w:t>re 16: 4° turno</w:t>
      </w:r>
      <w:r w:rsidR="00D9133F" w:rsidRPr="008570C6">
        <w:rPr>
          <w:b/>
          <w:color w:val="7030A0"/>
          <w:sz w:val="24"/>
          <w:szCs w:val="24"/>
        </w:rPr>
        <w:t>;</w:t>
      </w:r>
      <w:r w:rsidR="00441985" w:rsidRPr="008570C6">
        <w:rPr>
          <w:b/>
          <w:color w:val="7030A0"/>
          <w:sz w:val="24"/>
          <w:szCs w:val="24"/>
        </w:rPr>
        <w:t xml:space="preserve"> </w:t>
      </w:r>
      <w:r w:rsidR="00D9133F" w:rsidRPr="008570C6">
        <w:rPr>
          <w:b/>
          <w:color w:val="7030A0"/>
          <w:sz w:val="24"/>
          <w:szCs w:val="24"/>
        </w:rPr>
        <w:t>o</w:t>
      </w:r>
      <w:r w:rsidRPr="008570C6">
        <w:rPr>
          <w:b/>
          <w:color w:val="7030A0"/>
          <w:sz w:val="24"/>
          <w:szCs w:val="24"/>
        </w:rPr>
        <w:t>re 18: 5° turno</w:t>
      </w:r>
      <w:r w:rsidR="0098685B" w:rsidRPr="008570C6">
        <w:rPr>
          <w:b/>
          <w:color w:val="7030A0"/>
          <w:sz w:val="24"/>
          <w:szCs w:val="24"/>
        </w:rPr>
        <w:t>.</w:t>
      </w:r>
      <w:r w:rsidR="0098685B" w:rsidRPr="008570C6">
        <w:rPr>
          <w:b/>
          <w:color w:val="7030A0"/>
          <w:sz w:val="28"/>
          <w:szCs w:val="28"/>
        </w:rPr>
        <w:t xml:space="preserve"> </w:t>
      </w:r>
      <w:r w:rsidR="008570C6" w:rsidRPr="001B0141">
        <w:rPr>
          <w:rFonts w:ascii="Times New Roman" w:hAnsi="Times New Roman" w:cs="Times New Roman"/>
          <w:b/>
          <w:color w:val="7030A0"/>
          <w:sz w:val="24"/>
          <w:szCs w:val="24"/>
        </w:rPr>
        <w:t>Segue premiazione</w:t>
      </w:r>
    </w:p>
    <w:p w:rsidR="0098685B" w:rsidRDefault="0098685B" w:rsidP="0098685B">
      <w:pPr>
        <w:spacing w:before="100" w:beforeAutospacing="1" w:after="100" w:afterAutospacing="1" w:line="240" w:lineRule="auto"/>
        <w:jc w:val="both"/>
        <w:rPr>
          <w:rFonts w:ascii="Times New Roman" w:eastAsia="Times New Roman" w:hAnsi="Times New Roman"/>
          <w:sz w:val="24"/>
          <w:szCs w:val="24"/>
          <w:lang w:eastAsia="it-IT"/>
        </w:rPr>
      </w:pPr>
      <w:r>
        <w:rPr>
          <w:rFonts w:ascii="Times New Roman" w:eastAsia="Times New Roman" w:hAnsi="Times New Roman"/>
          <w:b/>
          <w:bCs/>
          <w:color w:val="1F497D"/>
          <w:sz w:val="24"/>
          <w:szCs w:val="24"/>
          <w:lang w:eastAsia="it-IT"/>
        </w:rPr>
        <w:t>Preiscrizioni (e info)</w:t>
      </w:r>
      <w:r>
        <w:rPr>
          <w:rFonts w:ascii="Times New Roman" w:eastAsia="Times New Roman" w:hAnsi="Times New Roman"/>
          <w:sz w:val="24"/>
          <w:szCs w:val="24"/>
          <w:lang w:eastAsia="it-IT"/>
        </w:rPr>
        <w:t xml:space="preserve">: su </w:t>
      </w:r>
      <w:hyperlink r:id="rId7" w:history="1">
        <w:r w:rsidRPr="005C0BE3">
          <w:rPr>
            <w:rStyle w:val="Collegamentoipertestuale"/>
            <w:rFonts w:ascii="Times New Roman" w:eastAsia="Times New Roman" w:hAnsi="Times New Roman"/>
            <w:sz w:val="24"/>
            <w:szCs w:val="24"/>
            <w:lang w:eastAsia="it-IT"/>
          </w:rPr>
          <w:t>VESUS</w:t>
        </w:r>
      </w:hyperlink>
      <w:r>
        <w:rPr>
          <w:rFonts w:ascii="Times New Roman" w:eastAsia="Times New Roman" w:hAnsi="Times New Roman"/>
          <w:sz w:val="24"/>
          <w:szCs w:val="24"/>
          <w:lang w:eastAsia="it-IT"/>
        </w:rPr>
        <w:t xml:space="preserve">; </w:t>
      </w:r>
      <w:proofErr w:type="spellStart"/>
      <w:r>
        <w:rPr>
          <w:rFonts w:ascii="Times New Roman" w:eastAsia="Times New Roman" w:hAnsi="Times New Roman"/>
          <w:sz w:val="24"/>
          <w:szCs w:val="24"/>
          <w:lang w:eastAsia="it-IT"/>
        </w:rPr>
        <w:t>cell</w:t>
      </w:r>
      <w:proofErr w:type="spellEnd"/>
      <w:r>
        <w:rPr>
          <w:rFonts w:ascii="Times New Roman" w:eastAsia="Times New Roman" w:hAnsi="Times New Roman"/>
          <w:sz w:val="24"/>
          <w:szCs w:val="24"/>
          <w:lang w:eastAsia="it-IT"/>
        </w:rPr>
        <w:t xml:space="preserve">. 333 6811067 oppure </w:t>
      </w:r>
      <w:hyperlink r:id="rId8" w:history="1">
        <w:r>
          <w:rPr>
            <w:rStyle w:val="Collegamentoipertestuale"/>
            <w:rFonts w:ascii="Times New Roman" w:eastAsia="Times New Roman" w:hAnsi="Times New Roman"/>
            <w:color w:val="0000FF"/>
            <w:sz w:val="24"/>
            <w:szCs w:val="24"/>
            <w:lang w:eastAsia="it-IT"/>
          </w:rPr>
          <w:t>info@centurini.it</w:t>
        </w:r>
      </w:hyperlink>
      <w:r>
        <w:rPr>
          <w:rFonts w:ascii="Times New Roman" w:eastAsia="Times New Roman" w:hAnsi="Times New Roman"/>
          <w:sz w:val="24"/>
          <w:szCs w:val="24"/>
          <w:lang w:eastAsia="it-IT"/>
        </w:rPr>
        <w:t xml:space="preserve">. </w:t>
      </w:r>
    </w:p>
    <w:p w:rsidR="003E3D64" w:rsidRDefault="00BC08B9">
      <w:pPr>
        <w:rPr>
          <w:rFonts w:ascii="Times New Roman" w:hAnsi="Times New Roman" w:cs="Times New Roman"/>
          <w:sz w:val="24"/>
          <w:szCs w:val="24"/>
        </w:rPr>
      </w:pPr>
      <w:r w:rsidRPr="008570C6">
        <w:rPr>
          <w:rFonts w:ascii="Times New Roman" w:hAnsi="Times New Roman" w:cs="Times New Roman"/>
          <w:sz w:val="24"/>
          <w:szCs w:val="24"/>
        </w:rPr>
        <w:t>1° classificato: 100 euro</w:t>
      </w:r>
      <w:r w:rsidR="008570C6" w:rsidRPr="008570C6">
        <w:rPr>
          <w:rFonts w:ascii="Times New Roman" w:hAnsi="Times New Roman" w:cs="Times New Roman"/>
          <w:sz w:val="24"/>
          <w:szCs w:val="24"/>
        </w:rPr>
        <w:t xml:space="preserve"> + Coppa</w:t>
      </w:r>
      <w:r w:rsidR="003E3D64">
        <w:rPr>
          <w:rFonts w:ascii="Times New Roman" w:hAnsi="Times New Roman" w:cs="Times New Roman"/>
          <w:sz w:val="24"/>
          <w:szCs w:val="24"/>
        </w:rPr>
        <w:t>;</w:t>
      </w:r>
      <w:r w:rsidR="008570C6" w:rsidRPr="008570C6">
        <w:rPr>
          <w:rFonts w:ascii="Times New Roman" w:hAnsi="Times New Roman" w:cs="Times New Roman"/>
          <w:sz w:val="24"/>
          <w:szCs w:val="24"/>
        </w:rPr>
        <w:t xml:space="preserve"> </w:t>
      </w:r>
      <w:r w:rsidRPr="008570C6">
        <w:rPr>
          <w:rFonts w:ascii="Times New Roman" w:hAnsi="Times New Roman" w:cs="Times New Roman"/>
          <w:sz w:val="24"/>
          <w:szCs w:val="24"/>
        </w:rPr>
        <w:t>2° classificato: 70 euro</w:t>
      </w:r>
      <w:r w:rsidR="003E3D64">
        <w:rPr>
          <w:rFonts w:ascii="Times New Roman" w:hAnsi="Times New Roman" w:cs="Times New Roman"/>
          <w:sz w:val="24"/>
          <w:szCs w:val="24"/>
        </w:rPr>
        <w:t>;</w:t>
      </w:r>
      <w:r w:rsidR="008570C6" w:rsidRPr="008570C6">
        <w:rPr>
          <w:rFonts w:ascii="Times New Roman" w:hAnsi="Times New Roman" w:cs="Times New Roman"/>
          <w:sz w:val="24"/>
          <w:szCs w:val="24"/>
        </w:rPr>
        <w:t xml:space="preserve"> </w:t>
      </w:r>
      <w:r w:rsidR="008C55DE" w:rsidRPr="008570C6">
        <w:rPr>
          <w:rFonts w:ascii="Times New Roman" w:hAnsi="Times New Roman" w:cs="Times New Roman"/>
          <w:sz w:val="24"/>
          <w:szCs w:val="24"/>
        </w:rPr>
        <w:t>3° classificato: 5</w:t>
      </w:r>
      <w:r w:rsidRPr="008570C6">
        <w:rPr>
          <w:rFonts w:ascii="Times New Roman" w:hAnsi="Times New Roman" w:cs="Times New Roman"/>
          <w:sz w:val="24"/>
          <w:szCs w:val="24"/>
        </w:rPr>
        <w:t>0 euro</w:t>
      </w:r>
      <w:r w:rsidR="003E3D64">
        <w:rPr>
          <w:rFonts w:ascii="Times New Roman" w:hAnsi="Times New Roman" w:cs="Times New Roman"/>
          <w:sz w:val="24"/>
          <w:szCs w:val="24"/>
        </w:rPr>
        <w:t>.</w:t>
      </w:r>
      <w:r w:rsidR="008570C6" w:rsidRPr="008570C6">
        <w:rPr>
          <w:rFonts w:ascii="Times New Roman" w:hAnsi="Times New Roman" w:cs="Times New Roman"/>
          <w:sz w:val="24"/>
          <w:szCs w:val="24"/>
        </w:rPr>
        <w:t xml:space="preserve"> </w:t>
      </w:r>
    </w:p>
    <w:p w:rsidR="008570C6" w:rsidRPr="008570C6" w:rsidRDefault="008570C6">
      <w:pPr>
        <w:rPr>
          <w:rFonts w:ascii="Times New Roman" w:hAnsi="Times New Roman" w:cs="Times New Roman"/>
          <w:sz w:val="24"/>
          <w:szCs w:val="24"/>
        </w:rPr>
      </w:pPr>
      <w:r w:rsidRPr="008570C6">
        <w:rPr>
          <w:rFonts w:ascii="Times New Roman" w:hAnsi="Times New Roman" w:cs="Times New Roman"/>
          <w:sz w:val="24"/>
          <w:szCs w:val="24"/>
        </w:rPr>
        <w:t>1° under 16: Coppa</w:t>
      </w:r>
    </w:p>
    <w:p w:rsidR="0098685B" w:rsidRDefault="0098685B" w:rsidP="0098685B">
      <w:pPr>
        <w:spacing w:before="60" w:after="240"/>
        <w:jc w:val="both"/>
        <w:rPr>
          <w:rFonts w:ascii="Times New Roman" w:eastAsia="Times New Roman" w:hAnsi="Times New Roman"/>
          <w:b/>
          <w:bCs/>
          <w:color w:val="984806"/>
          <w:sz w:val="24"/>
          <w:szCs w:val="24"/>
          <w:lang w:eastAsia="it-IT"/>
        </w:rPr>
      </w:pPr>
      <w:r>
        <w:rPr>
          <w:rFonts w:ascii="Times New Roman" w:eastAsia="Times New Roman" w:hAnsi="Times New Roman"/>
          <w:b/>
          <w:bCs/>
          <w:color w:val="1F497D"/>
          <w:sz w:val="24"/>
          <w:szCs w:val="24"/>
          <w:lang w:eastAsia="it-IT"/>
        </w:rPr>
        <w:t>Quota di iscrizione</w:t>
      </w:r>
      <w:r>
        <w:rPr>
          <w:rFonts w:ascii="Times New Roman" w:eastAsia="Times New Roman" w:hAnsi="Times New Roman"/>
          <w:sz w:val="24"/>
          <w:szCs w:val="24"/>
          <w:lang w:eastAsia="it-IT"/>
        </w:rPr>
        <w:t xml:space="preserve">: </w:t>
      </w:r>
      <w:r w:rsidRPr="00FB2816">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25 </w:t>
      </w:r>
      <w:r w:rsidRPr="00FB2816">
        <w:rPr>
          <w:rFonts w:ascii="Times New Roman" w:eastAsia="Times New Roman" w:hAnsi="Times New Roman"/>
          <w:sz w:val="20"/>
          <w:szCs w:val="20"/>
          <w:lang w:eastAsia="it-IT"/>
        </w:rPr>
        <w:t xml:space="preserve">Le preiscrizioni saranno chiuse alle ore 24 del </w:t>
      </w:r>
      <w:r>
        <w:rPr>
          <w:rFonts w:ascii="Times New Roman" w:eastAsia="Times New Roman" w:hAnsi="Times New Roman"/>
          <w:sz w:val="20"/>
          <w:szCs w:val="20"/>
          <w:lang w:eastAsia="it-IT"/>
        </w:rPr>
        <w:t>27</w:t>
      </w:r>
      <w:r w:rsidRPr="00FB2816">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dicembre</w:t>
      </w:r>
      <w:r w:rsidRPr="00FB2816">
        <w:rPr>
          <w:rFonts w:ascii="Times New Roman" w:eastAsia="Times New Roman" w:hAnsi="Times New Roman"/>
          <w:sz w:val="20"/>
          <w:szCs w:val="20"/>
          <w:lang w:eastAsia="it-IT"/>
        </w:rPr>
        <w:t xml:space="preserve">. Dovranno poi essere regolarizzate entro le ore </w:t>
      </w:r>
      <w:r>
        <w:rPr>
          <w:rFonts w:ascii="Times New Roman" w:eastAsia="Times New Roman" w:hAnsi="Times New Roman"/>
          <w:sz w:val="20"/>
          <w:szCs w:val="20"/>
          <w:lang w:eastAsia="it-IT"/>
        </w:rPr>
        <w:t>8</w:t>
      </w:r>
      <w:r w:rsidRPr="00FB2816">
        <w:rPr>
          <w:rFonts w:ascii="Times New Roman" w:eastAsia="Times New Roman" w:hAnsi="Times New Roman"/>
          <w:sz w:val="20"/>
          <w:szCs w:val="20"/>
          <w:lang w:eastAsia="it-IT"/>
        </w:rPr>
        <w:t xml:space="preserve">,30 del </w:t>
      </w:r>
      <w:r>
        <w:rPr>
          <w:rFonts w:ascii="Times New Roman" w:eastAsia="Times New Roman" w:hAnsi="Times New Roman"/>
          <w:sz w:val="20"/>
          <w:szCs w:val="20"/>
          <w:lang w:eastAsia="it-IT"/>
        </w:rPr>
        <w:t>28 dicembre</w:t>
      </w:r>
      <w:r w:rsidRPr="00FB2816">
        <w:rPr>
          <w:rFonts w:ascii="Times New Roman" w:eastAsia="Times New Roman" w:hAnsi="Times New Roman"/>
          <w:sz w:val="20"/>
          <w:szCs w:val="20"/>
          <w:lang w:eastAsia="it-IT"/>
        </w:rPr>
        <w:t xml:space="preserve">. Iscrizioni e regolarizzazioni oltre questo termine non saranno accettate, salvo diversa decisione arbitrale (con maggiorazione di €5). Consigliato </w:t>
      </w:r>
      <w:r w:rsidRPr="00FB2816">
        <w:rPr>
          <w:rFonts w:ascii="Times New Roman" w:hAnsi="Times New Roman"/>
          <w:sz w:val="20"/>
          <w:szCs w:val="20"/>
        </w:rPr>
        <w:t xml:space="preserve">bonifico bancario sul c/c intestato alla </w:t>
      </w:r>
      <w:r w:rsidRPr="00FB2816">
        <w:rPr>
          <w:rStyle w:val="Enfasicorsivo"/>
          <w:rFonts w:ascii="Times New Roman" w:hAnsi="Times New Roman"/>
          <w:sz w:val="20"/>
          <w:szCs w:val="20"/>
        </w:rPr>
        <w:t xml:space="preserve">“Società Dilettantistica Genovese L. </w:t>
      </w:r>
      <w:proofErr w:type="spellStart"/>
      <w:r w:rsidRPr="00FB2816">
        <w:rPr>
          <w:rStyle w:val="Enfasicorsivo"/>
          <w:rFonts w:ascii="Times New Roman" w:hAnsi="Times New Roman"/>
          <w:sz w:val="20"/>
          <w:szCs w:val="20"/>
        </w:rPr>
        <w:t>Centurini</w:t>
      </w:r>
      <w:proofErr w:type="spellEnd"/>
      <w:r w:rsidRPr="00FB2816">
        <w:rPr>
          <w:rStyle w:val="Enfasicorsivo"/>
          <w:rFonts w:ascii="Times New Roman" w:hAnsi="Times New Roman"/>
          <w:sz w:val="20"/>
          <w:szCs w:val="20"/>
        </w:rPr>
        <w:t>”.</w:t>
      </w:r>
      <w:r w:rsidRPr="00FB2816">
        <w:rPr>
          <w:rFonts w:ascii="Times New Roman" w:hAnsi="Times New Roman"/>
          <w:sz w:val="20"/>
          <w:szCs w:val="20"/>
        </w:rPr>
        <w:t xml:space="preserve"> Iban: IT89N 01030 01400 000003547036, indicando nella causale </w:t>
      </w:r>
      <w:r w:rsidRPr="00FB2816">
        <w:rPr>
          <w:rStyle w:val="Enfasicorsivo"/>
          <w:rFonts w:ascii="Times New Roman" w:hAnsi="Times New Roman"/>
          <w:sz w:val="20"/>
          <w:szCs w:val="20"/>
        </w:rPr>
        <w:t>“iscrizione torneo</w:t>
      </w:r>
      <w:r w:rsidR="001B0141">
        <w:rPr>
          <w:rStyle w:val="Enfasicorsivo"/>
          <w:rFonts w:ascii="Times New Roman" w:hAnsi="Times New Roman"/>
          <w:sz w:val="20"/>
          <w:szCs w:val="20"/>
        </w:rPr>
        <w:t xml:space="preserve"> </w:t>
      </w:r>
      <w:r>
        <w:rPr>
          <w:rStyle w:val="Enfasicorsivo"/>
          <w:rFonts w:ascii="Times New Roman" w:hAnsi="Times New Roman"/>
          <w:sz w:val="20"/>
          <w:szCs w:val="20"/>
        </w:rPr>
        <w:t>under 1600</w:t>
      </w:r>
      <w:r w:rsidRPr="00FB2816">
        <w:rPr>
          <w:rStyle w:val="Enfasicorsivo"/>
          <w:rFonts w:ascii="Times New Roman" w:hAnsi="Times New Roman"/>
          <w:sz w:val="20"/>
          <w:szCs w:val="20"/>
        </w:rPr>
        <w:t>”</w:t>
      </w:r>
      <w:r w:rsidRPr="00FB2816">
        <w:rPr>
          <w:rFonts w:ascii="Times New Roman" w:hAnsi="Times New Roman"/>
          <w:sz w:val="20"/>
          <w:szCs w:val="20"/>
        </w:rPr>
        <w:t>.</w:t>
      </w:r>
    </w:p>
    <w:p w:rsidR="0098685B" w:rsidRPr="00A02A27" w:rsidRDefault="0098685B" w:rsidP="0098685B">
      <w:pPr>
        <w:spacing w:before="60" w:after="240"/>
        <w:jc w:val="both"/>
        <w:rPr>
          <w:rFonts w:ascii="Times New Roman" w:eastAsia="Times New Roman" w:hAnsi="Times New Roman"/>
          <w:color w:val="984806"/>
          <w:sz w:val="20"/>
          <w:szCs w:val="20"/>
          <w:lang w:eastAsia="it-IT"/>
        </w:rPr>
      </w:pPr>
      <w:r w:rsidRPr="00A02A27">
        <w:rPr>
          <w:rFonts w:ascii="Times New Roman" w:eastAsia="Times New Roman" w:hAnsi="Times New Roman"/>
          <w:b/>
          <w:bCs/>
          <w:color w:val="984806"/>
          <w:sz w:val="24"/>
          <w:szCs w:val="24"/>
          <w:lang w:eastAsia="it-IT"/>
        </w:rPr>
        <w:t>Norme varie</w:t>
      </w:r>
      <w:r w:rsidRPr="00A02A27">
        <w:rPr>
          <w:rFonts w:ascii="Times New Roman" w:eastAsia="Times New Roman" w:hAnsi="Times New Roman"/>
          <w:color w:val="984806"/>
          <w:sz w:val="24"/>
          <w:szCs w:val="24"/>
          <w:lang w:eastAsia="it-IT"/>
        </w:rPr>
        <w:t xml:space="preserve">: </w:t>
      </w:r>
      <w:r w:rsidRPr="00A02A27">
        <w:rPr>
          <w:rFonts w:ascii="Times New Roman" w:eastAsia="Times New Roman" w:hAnsi="Times New Roman"/>
          <w:color w:val="984806"/>
          <w:sz w:val="20"/>
          <w:szCs w:val="20"/>
          <w:lang w:eastAsia="it-IT"/>
        </w:rPr>
        <w:t xml:space="preserve">i giocatori italiani devono essere in possesso della </w:t>
      </w:r>
      <w:r w:rsidRPr="00A02A27">
        <w:rPr>
          <w:rFonts w:ascii="Times New Roman" w:eastAsia="Times New Roman" w:hAnsi="Times New Roman"/>
          <w:b/>
          <w:color w:val="984806"/>
          <w:sz w:val="20"/>
          <w:szCs w:val="20"/>
          <w:lang w:eastAsia="it-IT"/>
        </w:rPr>
        <w:t xml:space="preserve">tessera agonistica FSI valida </w:t>
      </w:r>
      <w:r w:rsidRPr="00A02A27">
        <w:rPr>
          <w:rFonts w:ascii="Times New Roman" w:eastAsia="Times New Roman" w:hAnsi="Times New Roman"/>
          <w:color w:val="984806"/>
          <w:sz w:val="20"/>
          <w:szCs w:val="20"/>
          <w:lang w:eastAsia="it-IT"/>
        </w:rPr>
        <w:t>per l'anno 201</w:t>
      </w:r>
      <w:r>
        <w:rPr>
          <w:rFonts w:ascii="Times New Roman" w:eastAsia="Times New Roman" w:hAnsi="Times New Roman"/>
          <w:color w:val="984806"/>
          <w:sz w:val="20"/>
          <w:szCs w:val="20"/>
          <w:lang w:eastAsia="it-IT"/>
        </w:rPr>
        <w:t>9</w:t>
      </w:r>
      <w:r w:rsidR="001B0141">
        <w:rPr>
          <w:rFonts w:ascii="Times New Roman" w:eastAsia="Times New Roman" w:hAnsi="Times New Roman"/>
          <w:color w:val="984806"/>
          <w:sz w:val="20"/>
          <w:szCs w:val="20"/>
          <w:lang w:eastAsia="it-IT"/>
        </w:rPr>
        <w:t xml:space="preserve">. Chi non ne fosse in possesso </w:t>
      </w:r>
      <w:r w:rsidRPr="00A02A27">
        <w:rPr>
          <w:rFonts w:ascii="Times New Roman" w:eastAsia="Times New Roman" w:hAnsi="Times New Roman"/>
          <w:color w:val="984806"/>
          <w:sz w:val="20"/>
          <w:szCs w:val="20"/>
          <w:lang w:eastAsia="it-IT"/>
        </w:rPr>
        <w:t>può sottoscri</w:t>
      </w:r>
      <w:r w:rsidR="001B0141">
        <w:rPr>
          <w:rFonts w:ascii="Times New Roman" w:eastAsia="Times New Roman" w:hAnsi="Times New Roman"/>
          <w:color w:val="984806"/>
          <w:sz w:val="20"/>
          <w:szCs w:val="20"/>
          <w:lang w:eastAsia="it-IT"/>
        </w:rPr>
        <w:t>vere</w:t>
      </w:r>
      <w:r w:rsidRPr="00A02A27">
        <w:rPr>
          <w:rFonts w:ascii="Times New Roman" w:eastAsia="Times New Roman" w:hAnsi="Times New Roman"/>
          <w:color w:val="984806"/>
          <w:sz w:val="20"/>
          <w:szCs w:val="20"/>
          <w:lang w:eastAsia="it-IT"/>
        </w:rPr>
        <w:t xml:space="preserve"> in sede di gioco</w:t>
      </w:r>
      <w:r w:rsidR="001B0141">
        <w:rPr>
          <w:rFonts w:ascii="Times New Roman" w:eastAsia="Times New Roman" w:hAnsi="Times New Roman"/>
          <w:color w:val="984806"/>
          <w:sz w:val="20"/>
          <w:szCs w:val="20"/>
          <w:lang w:eastAsia="it-IT"/>
        </w:rPr>
        <w:t xml:space="preserve"> la tessera 2020 e partecipare al torneo</w:t>
      </w:r>
      <w:r w:rsidRPr="00A02A27">
        <w:rPr>
          <w:rFonts w:ascii="Times New Roman" w:eastAsia="Times New Roman" w:hAnsi="Times New Roman"/>
          <w:color w:val="984806"/>
          <w:sz w:val="20"/>
          <w:szCs w:val="20"/>
          <w:lang w:eastAsia="it-IT"/>
        </w:rPr>
        <w:t xml:space="preserve">. Il giocatore che raggiungerà la scacchiera con oltre </w:t>
      </w:r>
      <w:r w:rsidR="001F28E4" w:rsidRPr="001F28E4">
        <w:rPr>
          <w:rFonts w:ascii="Times New Roman" w:eastAsia="Times New Roman" w:hAnsi="Times New Roman"/>
          <w:b/>
          <w:color w:val="984806"/>
          <w:sz w:val="20"/>
          <w:szCs w:val="20"/>
          <w:lang w:eastAsia="it-IT"/>
        </w:rPr>
        <w:t>2</w:t>
      </w:r>
      <w:r w:rsidRPr="00A02A27">
        <w:rPr>
          <w:rFonts w:ascii="Times New Roman" w:eastAsia="Times New Roman" w:hAnsi="Times New Roman"/>
          <w:b/>
          <w:bCs/>
          <w:color w:val="984806"/>
          <w:sz w:val="20"/>
          <w:szCs w:val="20"/>
          <w:lang w:eastAsia="it-IT"/>
        </w:rPr>
        <w:t>0 minuti di ritardo</w:t>
      </w:r>
      <w:r w:rsidRPr="00A02A27">
        <w:rPr>
          <w:rFonts w:ascii="Times New Roman" w:eastAsia="Times New Roman" w:hAnsi="Times New Roman"/>
          <w:color w:val="984806"/>
          <w:sz w:val="20"/>
          <w:szCs w:val="20"/>
          <w:lang w:eastAsia="it-IT"/>
        </w:rPr>
        <w:t xml:space="preserve"> </w:t>
      </w:r>
      <w:r w:rsidR="008570C6">
        <w:rPr>
          <w:rFonts w:ascii="Times New Roman" w:eastAsia="Times New Roman" w:hAnsi="Times New Roman"/>
          <w:color w:val="984806"/>
          <w:sz w:val="20"/>
          <w:szCs w:val="20"/>
          <w:lang w:eastAsia="it-IT"/>
        </w:rPr>
        <w:t>dopo l’</w:t>
      </w:r>
      <w:r w:rsidRPr="00A02A27">
        <w:rPr>
          <w:rFonts w:ascii="Times New Roman" w:eastAsia="Times New Roman" w:hAnsi="Times New Roman"/>
          <w:color w:val="984806"/>
          <w:sz w:val="20"/>
          <w:szCs w:val="20"/>
          <w:lang w:eastAsia="it-IT"/>
        </w:rPr>
        <w:t>orario d'inizio</w:t>
      </w:r>
      <w:r w:rsidR="008570C6">
        <w:rPr>
          <w:rFonts w:ascii="Times New Roman" w:eastAsia="Times New Roman" w:hAnsi="Times New Roman"/>
          <w:color w:val="984806"/>
          <w:sz w:val="20"/>
          <w:szCs w:val="20"/>
          <w:lang w:eastAsia="it-IT"/>
        </w:rPr>
        <w:t xml:space="preserve"> del turno</w:t>
      </w:r>
      <w:r w:rsidRPr="00A02A27">
        <w:rPr>
          <w:rFonts w:ascii="Times New Roman" w:eastAsia="Times New Roman" w:hAnsi="Times New Roman"/>
          <w:color w:val="984806"/>
          <w:sz w:val="20"/>
          <w:szCs w:val="20"/>
          <w:lang w:eastAsia="it-IT"/>
        </w:rPr>
        <w:t xml:space="preserve"> perderà la partita. Nella sede di gioco è vietato fumare. Telefoni cellulari e dispositivi elettronici devono essere sempre spenti. In ogni caso è vietato detenerli indosso.</w:t>
      </w:r>
      <w:r w:rsidRPr="00A02A27">
        <w:rPr>
          <w:rFonts w:ascii="Arial" w:hAnsi="Arial" w:cs="Arial"/>
          <w:i/>
          <w:color w:val="984806"/>
        </w:rPr>
        <w:t xml:space="preserve"> </w:t>
      </w:r>
      <w:r w:rsidRPr="00A02A27">
        <w:rPr>
          <w:rFonts w:ascii="Times New Roman" w:hAnsi="Times New Roman"/>
          <w:color w:val="984806"/>
          <w:sz w:val="20"/>
          <w:szCs w:val="20"/>
        </w:rPr>
        <w:t xml:space="preserve">La partecipazione alla manifestazione sottintende il consenso implicito a che l'organizzazione possa rendere pubblici i dati anagrafici, la categoria </w:t>
      </w:r>
      <w:proofErr w:type="spellStart"/>
      <w:r w:rsidRPr="00A02A27">
        <w:rPr>
          <w:rFonts w:ascii="Times New Roman" w:hAnsi="Times New Roman"/>
          <w:color w:val="984806"/>
          <w:sz w:val="20"/>
          <w:szCs w:val="20"/>
        </w:rPr>
        <w:t>Elo</w:t>
      </w:r>
      <w:proofErr w:type="spellEnd"/>
      <w:r w:rsidRPr="00A02A27">
        <w:rPr>
          <w:rFonts w:ascii="Times New Roman" w:hAnsi="Times New Roman"/>
          <w:color w:val="984806"/>
          <w:sz w:val="20"/>
          <w:szCs w:val="20"/>
        </w:rPr>
        <w:t>, le immagini (video o foto) e i risultati conseguiti dai giocatori.</w:t>
      </w:r>
      <w:r w:rsidRPr="00A02A27">
        <w:rPr>
          <w:rFonts w:ascii="Times New Roman" w:eastAsia="Times New Roman" w:hAnsi="Times New Roman"/>
          <w:color w:val="984806"/>
          <w:sz w:val="20"/>
          <w:szCs w:val="20"/>
          <w:lang w:eastAsia="it-IT"/>
        </w:rPr>
        <w:t xml:space="preserve"> Le decisioni dell'arbitro sono inappellabili. Per quanto non contemplato dal presente bando valgono le norme del Regolamento Internazionale della FIDE e del Regolamento Tecnico della FSI vigenti al momento dello svolgimento del torneo. L'organizzazione, d'intesa con la direzione arbitrale, si riserva di apportare le modifiche che si rendessero necessarie per il buon esito della manifestazione. </w:t>
      </w:r>
    </w:p>
    <w:p w:rsidR="008570C6" w:rsidRDefault="008570C6">
      <w:pPr>
        <w:rPr>
          <w:sz w:val="28"/>
          <w:szCs w:val="28"/>
        </w:rPr>
      </w:pPr>
      <w:bookmarkStart w:id="0" w:name="_GoBack"/>
      <w:bookmarkEnd w:id="0"/>
    </w:p>
    <w:sectPr w:rsidR="008570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E3"/>
    <w:rsid w:val="00114BE8"/>
    <w:rsid w:val="001B0141"/>
    <w:rsid w:val="001F28E4"/>
    <w:rsid w:val="00290F76"/>
    <w:rsid w:val="003E3D64"/>
    <w:rsid w:val="00423EE3"/>
    <w:rsid w:val="00441985"/>
    <w:rsid w:val="004F0F69"/>
    <w:rsid w:val="00600EDF"/>
    <w:rsid w:val="006C0864"/>
    <w:rsid w:val="008570C6"/>
    <w:rsid w:val="008C55DE"/>
    <w:rsid w:val="008D61EF"/>
    <w:rsid w:val="0098685B"/>
    <w:rsid w:val="00BC08B9"/>
    <w:rsid w:val="00D9133F"/>
    <w:rsid w:val="00F46183"/>
    <w:rsid w:val="00FB7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1985"/>
    <w:rPr>
      <w:color w:val="0000FF" w:themeColor="hyperlink"/>
      <w:u w:val="single"/>
    </w:rPr>
  </w:style>
  <w:style w:type="character" w:styleId="Enfasicorsivo">
    <w:name w:val="Emphasis"/>
    <w:uiPriority w:val="20"/>
    <w:qFormat/>
    <w:rsid w:val="00D913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1985"/>
    <w:rPr>
      <w:color w:val="0000FF" w:themeColor="hyperlink"/>
      <w:u w:val="single"/>
    </w:rPr>
  </w:style>
  <w:style w:type="character" w:styleId="Enfasicorsivo">
    <w:name w:val="Emphasis"/>
    <w:uiPriority w:val="20"/>
    <w:qFormat/>
    <w:rsid w:val="00D91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urini.it" TargetMode="External"/><Relationship Id="rId3" Type="http://schemas.openxmlformats.org/officeDocument/2006/relationships/settings" Target="settings.xml"/><Relationship Id="rId7" Type="http://schemas.openxmlformats.org/officeDocument/2006/relationships/hyperlink" Target="http://vesus.org/tournaments/xx-festival-week-end-primave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urini.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394</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Faggiani</dc:creator>
  <cp:keywords/>
  <dc:description/>
  <cp:lastModifiedBy>Marco Faggiani</cp:lastModifiedBy>
  <cp:revision>10</cp:revision>
  <dcterms:created xsi:type="dcterms:W3CDTF">2019-10-08T20:57:00Z</dcterms:created>
  <dcterms:modified xsi:type="dcterms:W3CDTF">2019-10-17T22:11:00Z</dcterms:modified>
</cp:coreProperties>
</file>